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532F40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03.07.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05pt;height:10.3pt" o:ole="">
            <v:imagedata r:id="rId6" o:title=""/>
          </v:shape>
          <o:OLEObject Type="Embed" ProgID="MSWordArt.2" ShapeID="_x0000_i1025" DrawAspect="Content" ObjectID="_1813054583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126з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0452BF" w:rsidRPr="000452BF">
        <w:rPr>
          <w:spacing w:val="0"/>
          <w:w w:val="100"/>
          <w:szCs w:val="28"/>
          <w:lang w:eastAsia="ru-RU"/>
        </w:rPr>
        <w:t>24:58:</w:t>
      </w:r>
      <w:r w:rsidR="00451BA5">
        <w:rPr>
          <w:spacing w:val="0"/>
          <w:w w:val="100"/>
          <w:szCs w:val="28"/>
          <w:lang w:eastAsia="ru-RU"/>
        </w:rPr>
        <w:t>0306003</w:t>
      </w:r>
      <w:r w:rsidR="00724BF8">
        <w:rPr>
          <w:spacing w:val="0"/>
          <w:w w:val="100"/>
          <w:szCs w:val="28"/>
          <w:lang w:eastAsia="ru-RU"/>
        </w:rPr>
        <w:t>:</w:t>
      </w:r>
      <w:r w:rsidR="00451BA5">
        <w:rPr>
          <w:spacing w:val="0"/>
          <w:w w:val="100"/>
          <w:szCs w:val="28"/>
          <w:lang w:eastAsia="ru-RU"/>
        </w:rPr>
        <w:t>11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724BF8" w:rsidRPr="000452BF">
        <w:rPr>
          <w:spacing w:val="0"/>
          <w:w w:val="100"/>
          <w:szCs w:val="28"/>
          <w:lang w:eastAsia="ru-RU"/>
        </w:rPr>
        <w:t>24:58:</w:t>
      </w:r>
      <w:r w:rsidR="00451BA5">
        <w:rPr>
          <w:spacing w:val="0"/>
          <w:w w:val="100"/>
          <w:szCs w:val="28"/>
          <w:lang w:eastAsia="ru-RU"/>
        </w:rPr>
        <w:t>0306003</w:t>
      </w:r>
      <w:r w:rsidR="00724BF8">
        <w:rPr>
          <w:spacing w:val="0"/>
          <w:w w:val="100"/>
          <w:szCs w:val="28"/>
          <w:lang w:eastAsia="ru-RU"/>
        </w:rPr>
        <w:t>:</w:t>
      </w:r>
      <w:r w:rsidR="00451BA5">
        <w:rPr>
          <w:spacing w:val="0"/>
          <w:w w:val="100"/>
          <w:szCs w:val="28"/>
          <w:lang w:eastAsia="ru-RU"/>
        </w:rPr>
        <w:t>11</w:t>
      </w:r>
      <w:r w:rsidR="00724BF8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724BF8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724BF8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532F40">
        <w:rPr>
          <w:sz w:val="28"/>
          <w:szCs w:val="28"/>
        </w:rPr>
        <w:t>03.07.2025</w:t>
      </w:r>
      <w:r w:rsidRPr="00007275">
        <w:rPr>
          <w:sz w:val="28"/>
          <w:szCs w:val="28"/>
        </w:rPr>
        <w:t xml:space="preserve"> № </w:t>
      </w:r>
      <w:r w:rsidR="00532F40">
        <w:rPr>
          <w:sz w:val="28"/>
          <w:szCs w:val="28"/>
        </w:rPr>
        <w:t>126з</w:t>
      </w:r>
    </w:p>
    <w:p w:rsidR="00A352CC" w:rsidRDefault="00A352CC" w:rsidP="001A7571">
      <w:pPr>
        <w:pStyle w:val="a4"/>
      </w:pPr>
    </w:p>
    <w:p w:rsidR="00905407" w:rsidRPr="00967A96" w:rsidRDefault="004904D6" w:rsidP="00967A96">
      <w:pPr>
        <w:pStyle w:val="1"/>
        <w:spacing w:line="240" w:lineRule="auto"/>
        <w:rPr>
          <w:b w:val="0"/>
          <w:bCs w:val="0"/>
          <w:spacing w:val="-6"/>
          <w:sz w:val="28"/>
          <w:szCs w:val="22"/>
          <w:u w:val="single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F367F0">
        <w:rPr>
          <w:b w:val="0"/>
          <w:bCs w:val="0"/>
          <w:spacing w:val="-6"/>
          <w:sz w:val="28"/>
          <w:szCs w:val="22"/>
          <w:u w:val="single"/>
        </w:rPr>
        <w:t>24:58:0306003:11</w:t>
      </w:r>
      <w:r w:rsidRPr="00967A96">
        <w:rPr>
          <w:b w:val="0"/>
          <w:bCs w:val="0"/>
          <w:spacing w:val="-6"/>
          <w:sz w:val="28"/>
          <w:szCs w:val="22"/>
          <w:u w:val="single"/>
        </w:rPr>
        <w:t>:ЗУ</w:t>
      </w:r>
      <w:proofErr w:type="gramStart"/>
      <w:r w:rsidRPr="00967A96">
        <w:rPr>
          <w:b w:val="0"/>
          <w:bCs w:val="0"/>
          <w:spacing w:val="-6"/>
          <w:sz w:val="28"/>
          <w:szCs w:val="22"/>
          <w:u w:val="single"/>
        </w:rPr>
        <w:t>1</w:t>
      </w:r>
      <w:proofErr w:type="gramEnd"/>
    </w:p>
    <w:p w:rsidR="00537846" w:rsidRDefault="00537846" w:rsidP="00AE31A0">
      <w:pPr>
        <w:spacing w:line="240" w:lineRule="auto"/>
        <w:ind w:left="0"/>
        <w:jc w:val="left"/>
      </w:pPr>
    </w:p>
    <w:p w:rsidR="00F367F0" w:rsidRDefault="00F367F0" w:rsidP="00F367F0">
      <w:pPr>
        <w:pStyle w:val="a"/>
        <w:numPr>
          <w:ilvl w:val="0"/>
          <w:numId w:val="12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4"/>
        </w:rPr>
        <w:t xml:space="preserve"> </w:t>
      </w:r>
      <w:r>
        <w:rPr>
          <w:spacing w:val="-10"/>
        </w:rPr>
        <w:t>Железногорск, г.Железногорск, в</w:t>
      </w:r>
      <w:r>
        <w:rPr>
          <w:spacing w:val="-15"/>
        </w:rPr>
        <w:t xml:space="preserve"> </w:t>
      </w:r>
      <w:r>
        <w:rPr>
          <w:spacing w:val="-10"/>
        </w:rPr>
        <w:t>районе</w:t>
      </w:r>
      <w:r>
        <w:t xml:space="preserve"> </w:t>
      </w:r>
      <w:r>
        <w:rPr>
          <w:spacing w:val="-10"/>
        </w:rPr>
        <w:t>пр. Курчатова, 61.</w:t>
      </w:r>
    </w:p>
    <w:p w:rsidR="00F367F0" w:rsidRDefault="00F367F0" w:rsidP="00F367F0">
      <w:pPr>
        <w:pStyle w:val="a"/>
        <w:numPr>
          <w:ilvl w:val="0"/>
          <w:numId w:val="12"/>
        </w:numPr>
      </w:pPr>
      <w:r>
        <w:t>Кадастровый номер объекта, по отношению</w:t>
      </w:r>
      <w:r w:rsidRPr="00DF54FB">
        <w:t xml:space="preserve"> </w:t>
      </w:r>
      <w:r>
        <w:t xml:space="preserve">к которому устанавливается </w:t>
      </w:r>
      <w:r w:rsidRPr="00DF54FB">
        <w:t>прилегающая территория:</w:t>
      </w:r>
      <w:r>
        <w:t xml:space="preserve"> </w:t>
      </w:r>
      <w:r w:rsidRPr="00DF54FB">
        <w:t>24:58:0306003:11.</w:t>
      </w:r>
    </w:p>
    <w:p w:rsidR="00F367F0" w:rsidRDefault="00F367F0" w:rsidP="00DF54FB">
      <w:pPr>
        <w:pStyle w:val="a"/>
        <w:numPr>
          <w:ilvl w:val="0"/>
          <w:numId w:val="12"/>
        </w:numPr>
      </w:pPr>
      <w:r>
        <w:t>Сведения</w:t>
      </w:r>
      <w:r w:rsidRPr="00DF54FB">
        <w:t xml:space="preserve"> </w:t>
      </w:r>
      <w:r>
        <w:t>о</w:t>
      </w:r>
      <w:r w:rsidRPr="00DF54FB">
        <w:t xml:space="preserve"> </w:t>
      </w:r>
      <w:r>
        <w:t>собственнике</w:t>
      </w:r>
      <w:r w:rsidRPr="00DF54FB">
        <w:t xml:space="preserve"> </w:t>
      </w:r>
      <w:r>
        <w:t>и</w:t>
      </w:r>
      <w:r w:rsidRPr="00DF54FB">
        <w:t xml:space="preserve"> </w:t>
      </w:r>
      <w:r>
        <w:t>(или)</w:t>
      </w:r>
      <w:r w:rsidRPr="00DF54FB">
        <w:t xml:space="preserve"> </w:t>
      </w:r>
      <w:r>
        <w:t>ином</w:t>
      </w:r>
      <w:r w:rsidRPr="00DF54FB">
        <w:t xml:space="preserve"> </w:t>
      </w:r>
      <w:r>
        <w:t>законном</w:t>
      </w:r>
      <w:r w:rsidRPr="00DF54FB">
        <w:t xml:space="preserve"> </w:t>
      </w:r>
      <w:r>
        <w:t>владельце</w:t>
      </w:r>
      <w:r w:rsidRPr="00DF54FB">
        <w:t xml:space="preserve"> </w:t>
      </w:r>
      <w:r>
        <w:t xml:space="preserve">здания, строения, </w:t>
      </w:r>
      <w:r w:rsidRPr="00DF54FB">
        <w:t xml:space="preserve">сооружения, земельного участка, а также уполномоченном лице: </w:t>
      </w:r>
      <w:r w:rsidR="00DF54FB" w:rsidRPr="00DF54FB">
        <w:t>Межмуниципальное управление Министерства внутренних дел Российской Федерации по</w:t>
      </w:r>
      <w:r w:rsidR="00DF54FB">
        <w:t xml:space="preserve"> </w:t>
      </w:r>
      <w:r w:rsidR="00DF54FB" w:rsidRPr="00DF54FB">
        <w:t>закрытому административно-территориальному образованию город Железногорск Красноярского</w:t>
      </w:r>
      <w:r w:rsidR="00DF54FB">
        <w:t xml:space="preserve"> края</w:t>
      </w:r>
      <w:r w:rsidRPr="00DF54FB">
        <w:t>.</w:t>
      </w:r>
    </w:p>
    <w:p w:rsidR="00F367F0" w:rsidRDefault="00F367F0" w:rsidP="00F367F0">
      <w:pPr>
        <w:pStyle w:val="a"/>
        <w:numPr>
          <w:ilvl w:val="0"/>
          <w:numId w:val="12"/>
        </w:numPr>
      </w:pPr>
      <w:r>
        <w:t>Площадь</w:t>
      </w:r>
      <w:r>
        <w:rPr>
          <w:spacing w:val="-17"/>
        </w:rPr>
        <w:t xml:space="preserve"> </w:t>
      </w:r>
      <w:r>
        <w:t>прилегающей</w:t>
      </w:r>
      <w:r>
        <w:rPr>
          <w:spacing w:val="-19"/>
        </w:rPr>
        <w:t xml:space="preserve"> </w:t>
      </w:r>
      <w:r>
        <w:t>территории:</w:t>
      </w:r>
      <w:r>
        <w:rPr>
          <w:spacing w:val="-4"/>
        </w:rPr>
        <w:t xml:space="preserve"> </w:t>
      </w:r>
      <w:r>
        <w:rPr>
          <w:u w:val="single"/>
        </w:rPr>
        <w:t>3972</w:t>
      </w:r>
      <w:r>
        <w:rPr>
          <w:spacing w:val="-18"/>
          <w:u w:val="single"/>
        </w:rPr>
        <w:t xml:space="preserve"> </w:t>
      </w:r>
      <w:r>
        <w:rPr>
          <w:u w:val="single"/>
        </w:rPr>
        <w:t>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F367F0" w:rsidTr="00BD26A1">
        <w:trPr>
          <w:trHeight w:val="20"/>
          <w:tblHeader/>
        </w:trPr>
        <w:tc>
          <w:tcPr>
            <w:tcW w:w="1825" w:type="dxa"/>
            <w:vMerge w:val="restart"/>
            <w:vAlign w:val="center"/>
          </w:tcPr>
          <w:p w:rsidR="00F367F0" w:rsidRDefault="00F367F0" w:rsidP="00BD26A1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F367F0" w:rsidRDefault="00F367F0" w:rsidP="00BD26A1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F367F0" w:rsidTr="00BD26A1">
        <w:trPr>
          <w:trHeight w:val="20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F367F0" w:rsidRDefault="00F367F0" w:rsidP="00BD26A1"/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Y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655867.09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141198.32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655867.09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141198.32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655879.2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141198.7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655889.88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141202.61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655893.71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141207.48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655906.05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141207.54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655907.83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141209.58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655909.04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141212.29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655913.54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141228.5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655913.9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141230.96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655914.9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141278.95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655914.88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141279.75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655913.58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141301.75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655912.25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141306.18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655901.87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141324.05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655897.67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141372.98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655896.97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141375.91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655895.42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141378.5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lastRenderedPageBreak/>
              <w:t>19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655893.25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141380.44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655887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141380.36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655887.71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141372.13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655892.1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141320.96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655903.6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141301.16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655904.9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141279.16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655903.9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141231.17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655899.4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141214.96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655890.6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141207.47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655869.9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141204.67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655867.4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141201.77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655825.26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141176.58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655825.27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141176.58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655812.6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141185.87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655807.6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141193.67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655796.57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141204.86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655766.7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141208.17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655755.41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141211.47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655753.41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141225.67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655757.91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141243.16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655761.21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141308.56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655779.7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141317.66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655792.1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141329.86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141336.46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655809.4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141351.26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655811.89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141355.63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655817.89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141355.46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655817.99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141359.28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655818.3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141370.45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655812.3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141370.52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49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655810.17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141373.45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655808.82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141373.5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655808.3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141370.73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655808.14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141364.81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655805.51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141363.33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655803.2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141360.58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655800.71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141356.21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lastRenderedPageBreak/>
              <w:t>56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655800.46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141355.73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655794.24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141343.31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655787.7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141338.94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59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655791.76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141333.17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655755.28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141306.51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655751.33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141309.55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655751.22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141309.06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655747.97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141244.67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64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655743.73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141228.16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655743.51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141224.28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655745.51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141210.08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67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655746.31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141207.33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68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655747.85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141204.93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69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655750.01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141203.06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70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655752.6</w:t>
            </w:r>
          </w:p>
        </w:tc>
        <w:tc>
          <w:tcPr>
            <w:tcW w:w="3525" w:type="dxa"/>
            <w:vAlign w:val="center"/>
          </w:tcPr>
          <w:p w:rsidR="00F367F0" w:rsidRDefault="00F367F0" w:rsidP="00BD26A1">
            <w:pPr>
              <w:pStyle w:val="TableParagraph"/>
            </w:pPr>
            <w:r>
              <w:t>141201.87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71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655753.43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141201.63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72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655758.02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141202.6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73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655778.09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141204.84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74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655795.34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141198.71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75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655806.22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141185.97</w:t>
            </w:r>
          </w:p>
        </w:tc>
      </w:tr>
      <w:tr w:rsidR="00F367F0" w:rsidTr="00BD26A1">
        <w:trPr>
          <w:trHeight w:val="20"/>
        </w:trPr>
        <w:tc>
          <w:tcPr>
            <w:tcW w:w="1825" w:type="dxa"/>
          </w:tcPr>
          <w:p w:rsidR="00F367F0" w:rsidRDefault="00F367F0" w:rsidP="00BD26A1">
            <w:pPr>
              <w:pStyle w:val="TableParagraph"/>
            </w:pPr>
            <w:r>
              <w:t>76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655818.12</w:t>
            </w:r>
          </w:p>
        </w:tc>
        <w:tc>
          <w:tcPr>
            <w:tcW w:w="3525" w:type="dxa"/>
          </w:tcPr>
          <w:p w:rsidR="00F367F0" w:rsidRDefault="00F367F0" w:rsidP="00BD26A1">
            <w:pPr>
              <w:pStyle w:val="TableParagraph"/>
            </w:pPr>
            <w:r>
              <w:t>141176.56</w:t>
            </w:r>
          </w:p>
        </w:tc>
      </w:tr>
    </w:tbl>
    <w:p w:rsidR="00F367F0" w:rsidRDefault="00F367F0" w:rsidP="00F367F0"/>
    <w:p w:rsidR="00F367F0" w:rsidRDefault="00F367F0" w:rsidP="00AE31A0">
      <w:pPr>
        <w:spacing w:line="240" w:lineRule="auto"/>
        <w:ind w:left="0"/>
        <w:jc w:val="left"/>
      </w:pPr>
    </w:p>
    <w:p w:rsidR="00F367F0" w:rsidRDefault="00F367F0" w:rsidP="00AE31A0">
      <w:pPr>
        <w:spacing w:line="240" w:lineRule="auto"/>
        <w:ind w:left="0"/>
        <w:jc w:val="left"/>
      </w:pPr>
    </w:p>
    <w:p w:rsidR="00F367F0" w:rsidRDefault="00F367F0" w:rsidP="00AE31A0">
      <w:pPr>
        <w:spacing w:line="240" w:lineRule="auto"/>
        <w:ind w:left="0"/>
        <w:jc w:val="left"/>
        <w:sectPr w:rsidR="00F367F0" w:rsidSect="00F367F0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967A96" w:rsidP="00BB6242">
      <w:pPr>
        <w:ind w:left="0"/>
      </w:pPr>
      <w:r w:rsidRPr="00967A96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0C5E0C"/>
    <w:rsid w:val="001A7571"/>
    <w:rsid w:val="002043BF"/>
    <w:rsid w:val="00221DB9"/>
    <w:rsid w:val="002B1D41"/>
    <w:rsid w:val="00411416"/>
    <w:rsid w:val="00451BA5"/>
    <w:rsid w:val="004904D6"/>
    <w:rsid w:val="004A4244"/>
    <w:rsid w:val="00513CF2"/>
    <w:rsid w:val="00532F40"/>
    <w:rsid w:val="00537846"/>
    <w:rsid w:val="005A63DC"/>
    <w:rsid w:val="005F0C17"/>
    <w:rsid w:val="00635BF0"/>
    <w:rsid w:val="00662407"/>
    <w:rsid w:val="006A6593"/>
    <w:rsid w:val="00724BF8"/>
    <w:rsid w:val="007D32E6"/>
    <w:rsid w:val="00873DFF"/>
    <w:rsid w:val="00905407"/>
    <w:rsid w:val="00967A96"/>
    <w:rsid w:val="00A10633"/>
    <w:rsid w:val="00A352CC"/>
    <w:rsid w:val="00AE31A0"/>
    <w:rsid w:val="00BB6242"/>
    <w:rsid w:val="00C852E9"/>
    <w:rsid w:val="00CD10D1"/>
    <w:rsid w:val="00CD1749"/>
    <w:rsid w:val="00DF54FB"/>
    <w:rsid w:val="00EB5E04"/>
    <w:rsid w:val="00F36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cp:lastPrinted>2025-06-09T05:18:00Z</cp:lastPrinted>
  <dcterms:created xsi:type="dcterms:W3CDTF">2025-07-03T06:30:00Z</dcterms:created>
  <dcterms:modified xsi:type="dcterms:W3CDTF">2025-07-03T06:30:00Z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